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AB" w:rsidRDefault="009215AB" w:rsidP="005F452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</w:p>
    <w:p w:rsidR="00DC6CB6" w:rsidRDefault="00DC6CB6" w:rsidP="005F4522">
      <w:pPr>
        <w:rPr>
          <w:sz w:val="20"/>
          <w:szCs w:val="20"/>
        </w:rPr>
      </w:pPr>
    </w:p>
    <w:p w:rsidR="00DC6CB6" w:rsidRDefault="00DC6CB6" w:rsidP="005F4522">
      <w:pPr>
        <w:rPr>
          <w:sz w:val="20"/>
          <w:szCs w:val="20"/>
        </w:rPr>
      </w:pPr>
    </w:p>
    <w:p w:rsidR="00DC6CB6" w:rsidRDefault="00DC6CB6" w:rsidP="005F4522">
      <w:pPr>
        <w:rPr>
          <w:sz w:val="20"/>
          <w:szCs w:val="20"/>
        </w:rPr>
      </w:pPr>
    </w:p>
    <w:p w:rsidR="009215AB" w:rsidRDefault="009215AB" w:rsidP="009215AB">
      <w:pPr>
        <w:rPr>
          <w:sz w:val="20"/>
          <w:szCs w:val="20"/>
        </w:rPr>
      </w:pPr>
    </w:p>
    <w:p w:rsidR="005279E1" w:rsidRDefault="005279E1" w:rsidP="009215AB">
      <w:pPr>
        <w:rPr>
          <w:sz w:val="20"/>
          <w:szCs w:val="20"/>
        </w:rPr>
      </w:pPr>
    </w:p>
    <w:p w:rsidR="005279E1" w:rsidRPr="00637065" w:rsidRDefault="005279E1" w:rsidP="009215AB">
      <w:pPr>
        <w:rPr>
          <w:rFonts w:ascii="Arial" w:hAnsi="Arial" w:cs="Arial"/>
          <w:sz w:val="20"/>
          <w:szCs w:val="20"/>
        </w:rPr>
      </w:pPr>
    </w:p>
    <w:p w:rsidR="00956A35" w:rsidRDefault="005279E1" w:rsidP="00224453">
      <w:pPr>
        <w:jc w:val="both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 xml:space="preserve">  </w:t>
      </w:r>
      <w:r w:rsidR="005F4522" w:rsidRPr="00BD02C9">
        <w:rPr>
          <w:rFonts w:ascii="Arial" w:hAnsi="Arial" w:cs="Arial"/>
          <w:sz w:val="22"/>
          <w:szCs w:val="22"/>
        </w:rPr>
        <w:t xml:space="preserve">         </w:t>
      </w:r>
      <w:r w:rsidR="00546BE2" w:rsidRPr="00BD02C9">
        <w:rPr>
          <w:rFonts w:ascii="Arial" w:hAnsi="Arial" w:cs="Arial"/>
          <w:sz w:val="22"/>
          <w:szCs w:val="22"/>
        </w:rPr>
        <w:t>Результаты специальной</w:t>
      </w:r>
      <w:r w:rsidR="00310FD6" w:rsidRPr="00BD02C9">
        <w:rPr>
          <w:rFonts w:ascii="Arial" w:hAnsi="Arial" w:cs="Arial"/>
          <w:sz w:val="22"/>
          <w:szCs w:val="22"/>
        </w:rPr>
        <w:t xml:space="preserve"> оценки условий </w:t>
      </w:r>
      <w:r w:rsidR="00546BE2" w:rsidRPr="00BD02C9">
        <w:rPr>
          <w:rFonts w:ascii="Arial" w:hAnsi="Arial" w:cs="Arial"/>
          <w:sz w:val="22"/>
          <w:szCs w:val="22"/>
        </w:rPr>
        <w:t>труда рабочих</w:t>
      </w:r>
      <w:r w:rsidR="00310FD6" w:rsidRPr="00BD02C9">
        <w:rPr>
          <w:rFonts w:ascii="Arial" w:hAnsi="Arial" w:cs="Arial"/>
          <w:sz w:val="22"/>
          <w:szCs w:val="22"/>
        </w:rPr>
        <w:t xml:space="preserve"> мест предприятия </w:t>
      </w:r>
      <w:r w:rsidR="00224453" w:rsidRPr="00BD02C9">
        <w:rPr>
          <w:rFonts w:ascii="Arial" w:hAnsi="Arial" w:cs="Arial"/>
          <w:sz w:val="22"/>
          <w:szCs w:val="22"/>
        </w:rPr>
        <w:t xml:space="preserve">ПАО «Южный Кузбасс» </w:t>
      </w:r>
      <w:r w:rsidR="00836EBD" w:rsidRPr="00BD02C9">
        <w:rPr>
          <w:rFonts w:ascii="Arial" w:hAnsi="Arial" w:cs="Arial"/>
          <w:sz w:val="22"/>
          <w:szCs w:val="22"/>
        </w:rPr>
        <w:t xml:space="preserve"> </w:t>
      </w:r>
    </w:p>
    <w:p w:rsidR="00956A35" w:rsidRDefault="00956A35" w:rsidP="00224453">
      <w:pPr>
        <w:jc w:val="both"/>
        <w:rPr>
          <w:rFonts w:ascii="Arial" w:hAnsi="Arial" w:cs="Arial"/>
          <w:sz w:val="22"/>
          <w:szCs w:val="22"/>
        </w:rPr>
      </w:pPr>
    </w:p>
    <w:p w:rsidR="005279E1" w:rsidRPr="00BD02C9" w:rsidRDefault="00310FD6" w:rsidP="00956A3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>Дата утверждения</w:t>
      </w:r>
      <w:r w:rsidR="00956A35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  <w:r w:rsidR="00C4478A" w:rsidRPr="00BD02C9">
        <w:rPr>
          <w:rFonts w:ascii="Arial" w:hAnsi="Arial" w:cs="Arial"/>
          <w:sz w:val="22"/>
          <w:szCs w:val="22"/>
        </w:rPr>
        <w:t xml:space="preserve"> </w:t>
      </w:r>
      <w:r w:rsidR="00836EBD" w:rsidRPr="00BD02C9">
        <w:rPr>
          <w:rFonts w:ascii="Arial" w:hAnsi="Arial" w:cs="Arial"/>
          <w:sz w:val="22"/>
          <w:szCs w:val="22"/>
        </w:rPr>
        <w:t>27</w:t>
      </w:r>
      <w:r w:rsidR="00170B49" w:rsidRPr="00BD02C9">
        <w:rPr>
          <w:rFonts w:ascii="Arial" w:hAnsi="Arial" w:cs="Arial"/>
          <w:sz w:val="22"/>
          <w:szCs w:val="22"/>
        </w:rPr>
        <w:t>.</w:t>
      </w:r>
      <w:r w:rsidR="00F80315" w:rsidRPr="00BD02C9">
        <w:rPr>
          <w:rFonts w:ascii="Arial" w:hAnsi="Arial" w:cs="Arial"/>
          <w:sz w:val="22"/>
          <w:szCs w:val="22"/>
        </w:rPr>
        <w:t>0</w:t>
      </w:r>
      <w:r w:rsidR="00836EBD" w:rsidRPr="00BD02C9">
        <w:rPr>
          <w:rFonts w:ascii="Arial" w:hAnsi="Arial" w:cs="Arial"/>
          <w:sz w:val="22"/>
          <w:szCs w:val="22"/>
        </w:rPr>
        <w:t>6</w:t>
      </w:r>
      <w:r w:rsidR="00170B49" w:rsidRPr="00BD02C9">
        <w:rPr>
          <w:rFonts w:ascii="Arial" w:hAnsi="Arial" w:cs="Arial"/>
          <w:sz w:val="22"/>
          <w:szCs w:val="22"/>
        </w:rPr>
        <w:t>.20</w:t>
      </w:r>
      <w:r w:rsidR="000C3802" w:rsidRPr="00BD02C9">
        <w:rPr>
          <w:rFonts w:ascii="Arial" w:hAnsi="Arial" w:cs="Arial"/>
          <w:sz w:val="22"/>
          <w:szCs w:val="22"/>
        </w:rPr>
        <w:t>2</w:t>
      </w:r>
      <w:r w:rsidR="00F80315" w:rsidRPr="00BD02C9">
        <w:rPr>
          <w:rFonts w:ascii="Arial" w:hAnsi="Arial" w:cs="Arial"/>
          <w:sz w:val="22"/>
          <w:szCs w:val="22"/>
        </w:rPr>
        <w:t>5</w:t>
      </w:r>
    </w:p>
    <w:p w:rsidR="005F4522" w:rsidRPr="00BD02C9" w:rsidRDefault="005F4522" w:rsidP="009215AB">
      <w:pPr>
        <w:rPr>
          <w:rFonts w:ascii="Arial" w:hAnsi="Arial" w:cs="Arial"/>
          <w:sz w:val="22"/>
          <w:szCs w:val="22"/>
        </w:rPr>
      </w:pPr>
    </w:p>
    <w:p w:rsidR="005F4522" w:rsidRPr="00BD02C9" w:rsidRDefault="005F4522" w:rsidP="005F4522">
      <w:pPr>
        <w:jc w:val="center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 xml:space="preserve">                  </w:t>
      </w:r>
      <w:r w:rsidR="00BD02C9">
        <w:rPr>
          <w:rFonts w:ascii="Arial" w:hAnsi="Arial" w:cs="Arial"/>
          <w:sz w:val="22"/>
          <w:szCs w:val="22"/>
        </w:rPr>
        <w:t xml:space="preserve">       </w:t>
      </w:r>
      <w:r w:rsidRPr="00BD02C9">
        <w:rPr>
          <w:rFonts w:ascii="Arial" w:hAnsi="Arial" w:cs="Arial"/>
          <w:sz w:val="22"/>
          <w:szCs w:val="22"/>
        </w:rPr>
        <w:t xml:space="preserve">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5279E1" w:rsidRPr="00BD02C9" w:rsidTr="00E24373">
        <w:tc>
          <w:tcPr>
            <w:tcW w:w="6062" w:type="dxa"/>
          </w:tcPr>
          <w:p w:rsidR="005279E1" w:rsidRPr="00BD02C9" w:rsidRDefault="005279E1" w:rsidP="00C55E57">
            <w:pPr>
              <w:jc w:val="center"/>
              <w:rPr>
                <w:rFonts w:ascii="Arial" w:hAnsi="Arial" w:cs="Arial"/>
                <w:b/>
              </w:rPr>
            </w:pPr>
            <w:r w:rsidRPr="00BD02C9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5279E1" w:rsidRPr="00BD02C9" w:rsidRDefault="005279E1" w:rsidP="00C55E57">
            <w:pPr>
              <w:jc w:val="center"/>
              <w:rPr>
                <w:rFonts w:ascii="Arial" w:hAnsi="Arial" w:cs="Arial"/>
                <w:b/>
              </w:rPr>
            </w:pPr>
            <w:r w:rsidRPr="00BD02C9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5279E1" w:rsidRPr="00BD02C9" w:rsidTr="00E24373">
        <w:tc>
          <w:tcPr>
            <w:tcW w:w="6062" w:type="dxa"/>
          </w:tcPr>
          <w:p w:rsidR="005279E1" w:rsidRPr="00BD02C9" w:rsidRDefault="005279E1" w:rsidP="00C55E57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5279E1" w:rsidRPr="00BD02C9" w:rsidRDefault="00836EBD" w:rsidP="00C55E57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35</w:t>
            </w:r>
          </w:p>
        </w:tc>
      </w:tr>
      <w:tr w:rsidR="005279E1" w:rsidRPr="00BD02C9" w:rsidTr="00E24373">
        <w:tc>
          <w:tcPr>
            <w:tcW w:w="6062" w:type="dxa"/>
          </w:tcPr>
          <w:p w:rsidR="005279E1" w:rsidRPr="00BD02C9" w:rsidRDefault="005279E1" w:rsidP="00C55E57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5279E1" w:rsidRPr="00BD02C9" w:rsidRDefault="00836EBD" w:rsidP="00C55E57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25</w:t>
            </w:r>
          </w:p>
        </w:tc>
      </w:tr>
      <w:tr w:rsidR="005279E1" w:rsidRPr="00BD02C9" w:rsidTr="00E24373">
        <w:tc>
          <w:tcPr>
            <w:tcW w:w="6062" w:type="dxa"/>
          </w:tcPr>
          <w:p w:rsidR="005279E1" w:rsidRPr="00BD02C9" w:rsidRDefault="005279E1" w:rsidP="00C55E57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5279E1" w:rsidRPr="00BD02C9" w:rsidRDefault="00836EBD" w:rsidP="00C55E57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9</w:t>
            </w:r>
          </w:p>
        </w:tc>
      </w:tr>
      <w:tr w:rsidR="005279E1" w:rsidRPr="00BD02C9" w:rsidTr="00E24373">
        <w:tc>
          <w:tcPr>
            <w:tcW w:w="6062" w:type="dxa"/>
          </w:tcPr>
          <w:p w:rsidR="005279E1" w:rsidRPr="00BD02C9" w:rsidRDefault="005279E1" w:rsidP="00C55E57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5279E1" w:rsidRPr="00BD02C9" w:rsidRDefault="00836EBD" w:rsidP="00C4478A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1</w:t>
            </w:r>
          </w:p>
        </w:tc>
      </w:tr>
      <w:tr w:rsidR="00310FD6" w:rsidRPr="00BD02C9" w:rsidTr="00E24373">
        <w:tc>
          <w:tcPr>
            <w:tcW w:w="6062" w:type="dxa"/>
          </w:tcPr>
          <w:p w:rsidR="00310FD6" w:rsidRPr="00BD02C9" w:rsidRDefault="00310FD6" w:rsidP="00310FD6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310FD6" w:rsidRPr="00BD02C9" w:rsidRDefault="00310FD6" w:rsidP="00C55E5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279E1" w:rsidRPr="00BD02C9" w:rsidRDefault="005279E1" w:rsidP="009215AB">
      <w:pPr>
        <w:rPr>
          <w:rFonts w:ascii="Arial" w:hAnsi="Arial" w:cs="Arial"/>
          <w:sz w:val="22"/>
          <w:szCs w:val="22"/>
        </w:rPr>
      </w:pPr>
    </w:p>
    <w:p w:rsidR="00310FD6" w:rsidRPr="00BD02C9" w:rsidRDefault="00310FD6" w:rsidP="00224453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 xml:space="preserve">          </w:t>
      </w:r>
    </w:p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 xml:space="preserve"> Результаты специальной оценки условий труда рабочих мест предприятия филиала ПАО «Южный Кузбасс» - Управление по подземной добыче угля шахта им. В.И. Ленина. Дата утверждения 19.06.2025г.</w:t>
      </w:r>
    </w:p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jc w:val="center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BD02C9">
        <w:rPr>
          <w:rFonts w:ascii="Arial" w:hAnsi="Arial" w:cs="Arial"/>
          <w:sz w:val="22"/>
          <w:szCs w:val="22"/>
        </w:rPr>
        <w:t xml:space="preserve">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b/>
              </w:rPr>
            </w:pPr>
            <w:r w:rsidRPr="00BD02C9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b/>
              </w:rPr>
            </w:pPr>
            <w:r w:rsidRPr="00BD02C9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24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2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2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3.1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6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 xml:space="preserve">Класс условий труда 3.2 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5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3.3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11</w:t>
            </w:r>
          </w:p>
        </w:tc>
      </w:tr>
    </w:tbl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ind w:firstLine="851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 xml:space="preserve">Результаты специальной оценки условий труда рабочих местах предприятия ПАО «Южный Кузбасс» - Департамент по открытой добыче угля Автотранспортная служба Гараж </w:t>
      </w:r>
      <w:proofErr w:type="spellStart"/>
      <w:r w:rsidRPr="00BD02C9">
        <w:rPr>
          <w:rFonts w:ascii="Arial" w:hAnsi="Arial" w:cs="Arial"/>
          <w:sz w:val="22"/>
          <w:szCs w:val="22"/>
        </w:rPr>
        <w:t>Сибиргинский</w:t>
      </w:r>
      <w:proofErr w:type="spellEnd"/>
      <w:r w:rsidRPr="00BD02C9">
        <w:rPr>
          <w:rFonts w:ascii="Arial" w:hAnsi="Arial" w:cs="Arial"/>
          <w:sz w:val="22"/>
          <w:szCs w:val="22"/>
        </w:rPr>
        <w:t>. Дата утверждения 15.07.2025г.</w:t>
      </w:r>
    </w:p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jc w:val="center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BD02C9">
        <w:rPr>
          <w:rFonts w:ascii="Arial" w:hAnsi="Arial" w:cs="Arial"/>
          <w:sz w:val="22"/>
          <w:szCs w:val="22"/>
        </w:rPr>
        <w:t xml:space="preserve">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b/>
              </w:rPr>
            </w:pPr>
            <w:r w:rsidRPr="00BD02C9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b/>
              </w:rPr>
            </w:pPr>
            <w:r w:rsidRPr="00BD02C9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9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lang w:val="en-US"/>
              </w:rPr>
            </w:pPr>
            <w:r w:rsidRPr="00BD02C9">
              <w:rPr>
                <w:rFonts w:ascii="Arial" w:hAnsi="Arial" w:cs="Arial"/>
                <w:lang w:val="en-US"/>
              </w:rPr>
              <w:t>0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5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lang w:val="en-US"/>
              </w:rPr>
            </w:pPr>
            <w:r w:rsidRPr="00BD02C9">
              <w:rPr>
                <w:rFonts w:ascii="Arial" w:hAnsi="Arial" w:cs="Arial"/>
                <w:lang w:val="en-US"/>
              </w:rPr>
              <w:t>4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ind w:firstLine="851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lastRenderedPageBreak/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BD02C9" w:rsidRPr="00BD02C9" w:rsidRDefault="00BD02C9" w:rsidP="00BD02C9">
      <w:pPr>
        <w:ind w:firstLine="851"/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jc w:val="center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>Результаты специальной оценки условий труда рабочих мест предприятия ПАО «Южный Кузбасс» Управление по операционной деятельности Департамент по подземной добыче угля шахта «</w:t>
      </w:r>
      <w:proofErr w:type="spellStart"/>
      <w:r w:rsidRPr="00BD02C9">
        <w:rPr>
          <w:rFonts w:ascii="Arial" w:hAnsi="Arial" w:cs="Arial"/>
          <w:sz w:val="22"/>
          <w:szCs w:val="22"/>
        </w:rPr>
        <w:t>Сибиргинская</w:t>
      </w:r>
      <w:proofErr w:type="spellEnd"/>
      <w:r w:rsidRPr="00BD02C9">
        <w:rPr>
          <w:rFonts w:ascii="Arial" w:hAnsi="Arial" w:cs="Arial"/>
          <w:sz w:val="22"/>
          <w:szCs w:val="22"/>
        </w:rPr>
        <w:t>»</w:t>
      </w:r>
    </w:p>
    <w:p w:rsidR="00BD02C9" w:rsidRPr="00BD02C9" w:rsidRDefault="00BD02C9" w:rsidP="00BD02C9">
      <w:pPr>
        <w:jc w:val="center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>Дата утверждения 15.07.2025г.</w:t>
      </w:r>
    </w:p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jc w:val="center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BD02C9">
        <w:rPr>
          <w:rFonts w:ascii="Arial" w:hAnsi="Arial" w:cs="Arial"/>
          <w:sz w:val="22"/>
          <w:szCs w:val="22"/>
        </w:rPr>
        <w:t xml:space="preserve">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b/>
              </w:rPr>
            </w:pPr>
            <w:r w:rsidRPr="00BD02C9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b/>
              </w:rPr>
            </w:pPr>
            <w:r w:rsidRPr="00BD02C9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5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0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0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1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4</w:t>
            </w:r>
          </w:p>
        </w:tc>
      </w:tr>
    </w:tbl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BD02C9" w:rsidRPr="00BD02C9" w:rsidRDefault="00BD02C9" w:rsidP="00BD02C9">
      <w:pPr>
        <w:ind w:firstLine="851"/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jc w:val="both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 xml:space="preserve">Результаты специальной оценки условий труда рабочих мест предприятия ПАО «Южный Кузбасс» </w:t>
      </w:r>
      <w:r w:rsidRPr="00BD02C9">
        <w:rPr>
          <w:rFonts w:ascii="Arial" w:hAnsi="Arial" w:cs="Arial"/>
          <w:color w:val="000000"/>
          <w:sz w:val="22"/>
          <w:szCs w:val="22"/>
        </w:rPr>
        <w:t>Управление по операционной деятельности Департамент по открытой добыче угля Автотранспортная служба Гараж Центральный</w:t>
      </w:r>
      <w:r w:rsidRPr="00BD02C9">
        <w:rPr>
          <w:rFonts w:ascii="Arial" w:hAnsi="Arial" w:cs="Arial"/>
          <w:sz w:val="22"/>
          <w:szCs w:val="22"/>
        </w:rPr>
        <w:t>. Дата утверждения 01.07.2025г.</w:t>
      </w:r>
    </w:p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jc w:val="center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BD02C9">
        <w:rPr>
          <w:rFonts w:ascii="Arial" w:hAnsi="Arial" w:cs="Arial"/>
          <w:sz w:val="22"/>
          <w:szCs w:val="22"/>
        </w:rPr>
        <w:t xml:space="preserve">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b/>
              </w:rPr>
            </w:pPr>
            <w:r w:rsidRPr="00BD02C9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b/>
              </w:rPr>
            </w:pPr>
            <w:r w:rsidRPr="00BD02C9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13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2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11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BD02C9" w:rsidRPr="00BD02C9" w:rsidRDefault="00BD02C9" w:rsidP="00BD02C9">
      <w:pPr>
        <w:ind w:firstLine="851"/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jc w:val="both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 xml:space="preserve">           Результаты специальной оценки условий труда рабочих мест предприятия ПАО «Южный Кузбасс» </w:t>
      </w:r>
      <w:r w:rsidRPr="00BD02C9">
        <w:rPr>
          <w:rFonts w:ascii="Arial" w:hAnsi="Arial" w:cs="Arial"/>
          <w:color w:val="000000"/>
          <w:sz w:val="22"/>
          <w:szCs w:val="22"/>
        </w:rPr>
        <w:t>Управление по операционной деятельности Департамент по открытой добыче угля разрез «Красногорский»</w:t>
      </w:r>
      <w:r w:rsidRPr="00BD02C9">
        <w:rPr>
          <w:rFonts w:ascii="Arial" w:hAnsi="Arial" w:cs="Arial"/>
          <w:sz w:val="22"/>
          <w:szCs w:val="22"/>
        </w:rPr>
        <w:t>. Дата утверждения 01.07.2025г.</w:t>
      </w:r>
    </w:p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jc w:val="center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BD02C9">
        <w:rPr>
          <w:rFonts w:ascii="Arial" w:hAnsi="Arial" w:cs="Arial"/>
          <w:sz w:val="22"/>
          <w:szCs w:val="22"/>
        </w:rPr>
        <w:t xml:space="preserve">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b/>
              </w:rPr>
            </w:pPr>
            <w:r w:rsidRPr="00BD02C9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b/>
              </w:rPr>
            </w:pPr>
            <w:r w:rsidRPr="00BD02C9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4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1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3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BD02C9" w:rsidRPr="00BD02C9" w:rsidRDefault="00BD02C9" w:rsidP="00224453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 xml:space="preserve">           Результаты специальной оценки условий труда рабочих мест предприятия ПАО «Южный Кузбасс» - Департамент по открытой добыче угля разрез «</w:t>
      </w:r>
      <w:proofErr w:type="spellStart"/>
      <w:r w:rsidRPr="00BD02C9">
        <w:rPr>
          <w:rFonts w:ascii="Arial" w:hAnsi="Arial" w:cs="Arial"/>
          <w:sz w:val="22"/>
          <w:szCs w:val="22"/>
        </w:rPr>
        <w:t>Сибиргинский</w:t>
      </w:r>
      <w:proofErr w:type="spellEnd"/>
      <w:r w:rsidRPr="00BD02C9">
        <w:rPr>
          <w:rFonts w:ascii="Arial" w:hAnsi="Arial" w:cs="Arial"/>
          <w:sz w:val="22"/>
          <w:szCs w:val="22"/>
        </w:rPr>
        <w:t>». Дата утверждения 16.07.2025г.</w:t>
      </w:r>
    </w:p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jc w:val="center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BD02C9">
        <w:rPr>
          <w:rFonts w:ascii="Arial" w:hAnsi="Arial" w:cs="Arial"/>
          <w:sz w:val="22"/>
          <w:szCs w:val="22"/>
        </w:rPr>
        <w:t xml:space="preserve">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b/>
              </w:rPr>
            </w:pPr>
            <w:r w:rsidRPr="00BD02C9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b/>
              </w:rPr>
            </w:pPr>
            <w:r w:rsidRPr="00BD02C9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  <w:lang w:val="en-US"/>
              </w:rPr>
              <w:t>1</w:t>
            </w:r>
            <w:r w:rsidRPr="00BD02C9">
              <w:rPr>
                <w:rFonts w:ascii="Arial" w:hAnsi="Arial" w:cs="Arial"/>
              </w:rPr>
              <w:t>1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1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lang w:val="en-US"/>
              </w:rPr>
            </w:pPr>
            <w:r w:rsidRPr="00BD02C9">
              <w:rPr>
                <w:rFonts w:ascii="Arial" w:hAnsi="Arial" w:cs="Arial"/>
                <w:lang w:val="en-US"/>
              </w:rPr>
              <w:t>8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2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lang w:val="en-US"/>
              </w:rPr>
            </w:pPr>
            <w:r w:rsidRPr="00BD02C9"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ind w:firstLine="851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BD02C9" w:rsidRPr="00BD02C9" w:rsidRDefault="00BD02C9" w:rsidP="00224453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jc w:val="both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 xml:space="preserve">   Результаты специальной оценки условий труда рабочих мест предприятия ПАО «Южный Кузбасс» </w:t>
      </w:r>
      <w:r w:rsidRPr="00BD02C9">
        <w:rPr>
          <w:rFonts w:ascii="Arial" w:hAnsi="Arial" w:cs="Arial"/>
          <w:color w:val="000000"/>
          <w:sz w:val="22"/>
          <w:szCs w:val="22"/>
        </w:rPr>
        <w:t>Управление по операционной деятельности Департамент по подземной добыче угля шахта «</w:t>
      </w:r>
      <w:proofErr w:type="spellStart"/>
      <w:r w:rsidRPr="00BD02C9">
        <w:rPr>
          <w:rFonts w:ascii="Arial" w:hAnsi="Arial" w:cs="Arial"/>
          <w:color w:val="000000"/>
          <w:sz w:val="22"/>
          <w:szCs w:val="22"/>
        </w:rPr>
        <w:t>Ольжерасская</w:t>
      </w:r>
      <w:proofErr w:type="spellEnd"/>
      <w:r w:rsidRPr="00BD02C9">
        <w:rPr>
          <w:rFonts w:ascii="Arial" w:hAnsi="Arial" w:cs="Arial"/>
          <w:color w:val="000000"/>
          <w:sz w:val="22"/>
          <w:szCs w:val="22"/>
        </w:rPr>
        <w:t xml:space="preserve">-Новая». </w:t>
      </w:r>
      <w:r w:rsidRPr="00BD02C9">
        <w:rPr>
          <w:rFonts w:ascii="Arial" w:hAnsi="Arial" w:cs="Arial"/>
          <w:sz w:val="22"/>
          <w:szCs w:val="22"/>
        </w:rPr>
        <w:t>Дата утверждения 14.03.2025г.</w:t>
      </w:r>
    </w:p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jc w:val="center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BD02C9">
        <w:rPr>
          <w:rFonts w:ascii="Arial" w:hAnsi="Arial" w:cs="Arial"/>
          <w:sz w:val="22"/>
          <w:szCs w:val="22"/>
        </w:rPr>
        <w:t xml:space="preserve">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b/>
              </w:rPr>
            </w:pPr>
            <w:r w:rsidRPr="00BD02C9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b/>
              </w:rPr>
            </w:pPr>
            <w:r w:rsidRPr="00BD02C9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lang w:val="en-US"/>
              </w:rPr>
            </w:pPr>
            <w:r w:rsidRPr="00BD02C9">
              <w:rPr>
                <w:rFonts w:ascii="Arial" w:hAnsi="Arial" w:cs="Arial"/>
                <w:lang w:val="en-US"/>
              </w:rPr>
              <w:t>5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lang w:val="en-US"/>
              </w:rPr>
            </w:pPr>
            <w:r w:rsidRPr="00BD02C9">
              <w:rPr>
                <w:rFonts w:ascii="Arial" w:hAnsi="Arial" w:cs="Arial"/>
                <w:lang w:val="en-US"/>
              </w:rPr>
              <w:t>3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0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2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lang w:val="en-US"/>
              </w:rPr>
            </w:pPr>
            <w:r w:rsidRPr="00BD02C9"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BD02C9" w:rsidRPr="00BD02C9" w:rsidRDefault="00BD02C9" w:rsidP="00224453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BD02C9" w:rsidRPr="00BD02C9" w:rsidRDefault="00BD02C9" w:rsidP="00224453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jc w:val="both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 xml:space="preserve">   Результаты специальной оценки условий труда рабочих мест предприятия ПАО «Южный Кузбасс» </w:t>
      </w:r>
      <w:r w:rsidRPr="00BD02C9">
        <w:rPr>
          <w:rFonts w:ascii="Arial" w:hAnsi="Arial" w:cs="Arial"/>
          <w:color w:val="000000"/>
          <w:sz w:val="22"/>
          <w:szCs w:val="22"/>
        </w:rPr>
        <w:t>Управление по операционной деятельности Департамент по подземной добыче угля шахта «</w:t>
      </w:r>
      <w:proofErr w:type="spellStart"/>
      <w:r w:rsidRPr="00BD02C9">
        <w:rPr>
          <w:rFonts w:ascii="Arial" w:hAnsi="Arial" w:cs="Arial"/>
          <w:color w:val="000000"/>
          <w:sz w:val="22"/>
          <w:szCs w:val="22"/>
        </w:rPr>
        <w:t>Ольжерасская</w:t>
      </w:r>
      <w:proofErr w:type="spellEnd"/>
      <w:r w:rsidRPr="00BD02C9">
        <w:rPr>
          <w:rFonts w:ascii="Arial" w:hAnsi="Arial" w:cs="Arial"/>
          <w:color w:val="000000"/>
          <w:sz w:val="22"/>
          <w:szCs w:val="22"/>
        </w:rPr>
        <w:t xml:space="preserve">-Новая». </w:t>
      </w:r>
      <w:r w:rsidRPr="00BD02C9">
        <w:rPr>
          <w:rFonts w:ascii="Arial" w:hAnsi="Arial" w:cs="Arial"/>
          <w:sz w:val="22"/>
          <w:szCs w:val="22"/>
        </w:rPr>
        <w:t>Дата утверждения 14.03.2025г.</w:t>
      </w:r>
    </w:p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jc w:val="center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BD02C9">
        <w:rPr>
          <w:rFonts w:ascii="Arial" w:hAnsi="Arial" w:cs="Arial"/>
          <w:sz w:val="22"/>
          <w:szCs w:val="22"/>
        </w:rPr>
        <w:t xml:space="preserve">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b/>
              </w:rPr>
            </w:pPr>
            <w:r w:rsidRPr="00BD02C9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b/>
              </w:rPr>
            </w:pPr>
            <w:r w:rsidRPr="00BD02C9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lang w:val="en-US"/>
              </w:rPr>
            </w:pPr>
            <w:r w:rsidRPr="00BD02C9">
              <w:rPr>
                <w:rFonts w:ascii="Arial" w:hAnsi="Arial" w:cs="Arial"/>
                <w:lang w:val="en-US"/>
              </w:rPr>
              <w:t>5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lang w:val="en-US"/>
              </w:rPr>
            </w:pPr>
            <w:r w:rsidRPr="00BD02C9">
              <w:rPr>
                <w:rFonts w:ascii="Arial" w:hAnsi="Arial" w:cs="Arial"/>
                <w:lang w:val="en-US"/>
              </w:rPr>
              <w:t>3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0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2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lang w:val="en-US"/>
              </w:rPr>
            </w:pPr>
            <w:r w:rsidRPr="00BD02C9"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BD02C9" w:rsidRPr="00BD02C9" w:rsidRDefault="00BD02C9" w:rsidP="00224453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BD02C9" w:rsidRPr="00BD02C9" w:rsidRDefault="00BD02C9" w:rsidP="00224453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 xml:space="preserve">           Результаты специальной оценки условий труда рабочих местах предприятия ПАО «Южный Кузбасс» - Департамент по открытой добыче угля Автотранспортная служба гараж </w:t>
      </w:r>
      <w:proofErr w:type="spellStart"/>
      <w:r w:rsidRPr="00BD02C9">
        <w:rPr>
          <w:rFonts w:ascii="Arial" w:hAnsi="Arial" w:cs="Arial"/>
          <w:sz w:val="22"/>
          <w:szCs w:val="22"/>
        </w:rPr>
        <w:t>Сибиргинский</w:t>
      </w:r>
      <w:proofErr w:type="spellEnd"/>
      <w:r w:rsidRPr="00BD02C9">
        <w:rPr>
          <w:rFonts w:ascii="Arial" w:hAnsi="Arial" w:cs="Arial"/>
          <w:sz w:val="22"/>
          <w:szCs w:val="22"/>
        </w:rPr>
        <w:t>. Дата утверждения 18.04.2025г.</w:t>
      </w:r>
    </w:p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jc w:val="center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BD02C9">
        <w:rPr>
          <w:rFonts w:ascii="Arial" w:hAnsi="Arial" w:cs="Arial"/>
          <w:sz w:val="22"/>
          <w:szCs w:val="22"/>
        </w:rPr>
        <w:t xml:space="preserve">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b/>
              </w:rPr>
            </w:pPr>
            <w:r w:rsidRPr="00BD02C9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b/>
              </w:rPr>
            </w:pPr>
            <w:r w:rsidRPr="00BD02C9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23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lang w:val="en-US"/>
              </w:rPr>
            </w:pPr>
            <w:r w:rsidRPr="00BD02C9">
              <w:rPr>
                <w:rFonts w:ascii="Arial" w:hAnsi="Arial" w:cs="Arial"/>
                <w:lang w:val="en-US"/>
              </w:rPr>
              <w:t>1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3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lastRenderedPageBreak/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  <w:lang w:val="en-US"/>
              </w:rPr>
            </w:pPr>
            <w:r w:rsidRPr="00BD02C9">
              <w:rPr>
                <w:rFonts w:ascii="Arial" w:hAnsi="Arial" w:cs="Arial"/>
                <w:lang w:val="en-US"/>
              </w:rPr>
              <w:t>19</w:t>
            </w:r>
          </w:p>
        </w:tc>
      </w:tr>
      <w:tr w:rsidR="00BD02C9" w:rsidRPr="00BD02C9" w:rsidTr="00500E18">
        <w:tc>
          <w:tcPr>
            <w:tcW w:w="6062" w:type="dxa"/>
          </w:tcPr>
          <w:p w:rsidR="00BD02C9" w:rsidRPr="00BD02C9" w:rsidRDefault="00BD02C9" w:rsidP="00500E18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BD02C9" w:rsidRPr="00BD02C9" w:rsidRDefault="00BD02C9" w:rsidP="00500E1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D02C9" w:rsidRPr="00BD02C9" w:rsidRDefault="00BD02C9" w:rsidP="00BD02C9">
      <w:pPr>
        <w:rPr>
          <w:rFonts w:ascii="Arial" w:hAnsi="Arial" w:cs="Arial"/>
          <w:sz w:val="22"/>
          <w:szCs w:val="22"/>
        </w:rPr>
      </w:pPr>
    </w:p>
    <w:p w:rsidR="00BD02C9" w:rsidRPr="00BD02C9" w:rsidRDefault="00BD02C9" w:rsidP="00BD02C9">
      <w:pPr>
        <w:ind w:firstLine="851"/>
        <w:rPr>
          <w:rFonts w:ascii="Arial" w:hAnsi="Arial" w:cs="Arial"/>
          <w:sz w:val="22"/>
          <w:szCs w:val="22"/>
        </w:rPr>
      </w:pPr>
      <w:r w:rsidRPr="00BD02C9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BD02C9" w:rsidRPr="00BD02C9" w:rsidRDefault="00BD02C9" w:rsidP="00224453">
      <w:pPr>
        <w:ind w:firstLine="851"/>
        <w:jc w:val="both"/>
        <w:rPr>
          <w:rFonts w:ascii="Arial" w:hAnsi="Arial" w:cs="Arial"/>
          <w:sz w:val="22"/>
          <w:szCs w:val="22"/>
        </w:rPr>
      </w:pPr>
    </w:p>
    <w:sectPr w:rsidR="00BD02C9" w:rsidRPr="00BD02C9" w:rsidSect="009215AB">
      <w:headerReference w:type="default" r:id="rId6"/>
      <w:footerReference w:type="default" r:id="rId7"/>
      <w:pgSz w:w="11906" w:h="16838"/>
      <w:pgMar w:top="1134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AF" w:rsidRDefault="005300AF" w:rsidP="00DC6CB6">
      <w:r>
        <w:separator/>
      </w:r>
    </w:p>
  </w:endnote>
  <w:endnote w:type="continuationSeparator" w:id="0">
    <w:p w:rsidR="005300AF" w:rsidRDefault="005300AF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B6" w:rsidRPr="005C5456" w:rsidRDefault="00DC6CB6" w:rsidP="00546BE2">
    <w:pPr>
      <w:pStyle w:val="a8"/>
      <w:rPr>
        <w:sz w:val="18"/>
        <w:szCs w:val="18"/>
      </w:rPr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AF" w:rsidRDefault="005300AF" w:rsidP="00DC6CB6">
      <w:r>
        <w:separator/>
      </w:r>
    </w:p>
  </w:footnote>
  <w:footnote w:type="continuationSeparator" w:id="0">
    <w:p w:rsidR="005300AF" w:rsidRDefault="005300AF" w:rsidP="00DC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65" w:rsidRDefault="00637065" w:rsidP="00637065">
    <w:pPr>
      <w:pStyle w:val="a6"/>
    </w:pPr>
    <w:r>
      <w:rPr>
        <w:noProof/>
      </w:rPr>
      <w:drawing>
        <wp:inline distT="0" distB="0" distL="0" distR="0" wp14:anchorId="0AFEEB22" wp14:editId="708F3F48">
          <wp:extent cx="2952750" cy="495300"/>
          <wp:effectExtent l="0" t="0" r="0" b="0"/>
          <wp:docPr id="2" name="Рисунок 2" descr="Логотип ЮК_ру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ЮК_рус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373" w:rsidRPr="00637065" w:rsidRDefault="00E24373" w:rsidP="00637065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3A4E"/>
    <w:rsid w:val="00034271"/>
    <w:rsid w:val="000621BF"/>
    <w:rsid w:val="000C3802"/>
    <w:rsid w:val="000D1C58"/>
    <w:rsid w:val="000F0997"/>
    <w:rsid w:val="00107155"/>
    <w:rsid w:val="00170B49"/>
    <w:rsid w:val="00174F38"/>
    <w:rsid w:val="00224453"/>
    <w:rsid w:val="00265AA0"/>
    <w:rsid w:val="00287DA9"/>
    <w:rsid w:val="002A7800"/>
    <w:rsid w:val="002B1F89"/>
    <w:rsid w:val="002F79C6"/>
    <w:rsid w:val="00304EEE"/>
    <w:rsid w:val="00310FD6"/>
    <w:rsid w:val="003A6D9F"/>
    <w:rsid w:val="003C3CE0"/>
    <w:rsid w:val="003C523C"/>
    <w:rsid w:val="005279E1"/>
    <w:rsid w:val="005300AF"/>
    <w:rsid w:val="00546BE2"/>
    <w:rsid w:val="005974E0"/>
    <w:rsid w:val="005A1D3A"/>
    <w:rsid w:val="005C5456"/>
    <w:rsid w:val="005F4522"/>
    <w:rsid w:val="00624DF0"/>
    <w:rsid w:val="00637065"/>
    <w:rsid w:val="00640C13"/>
    <w:rsid w:val="006D73B2"/>
    <w:rsid w:val="00717E7B"/>
    <w:rsid w:val="00836EBD"/>
    <w:rsid w:val="00906064"/>
    <w:rsid w:val="009215AB"/>
    <w:rsid w:val="00947621"/>
    <w:rsid w:val="00956A35"/>
    <w:rsid w:val="00994F72"/>
    <w:rsid w:val="00AA6B9A"/>
    <w:rsid w:val="00AE5969"/>
    <w:rsid w:val="00B44710"/>
    <w:rsid w:val="00BA1ACD"/>
    <w:rsid w:val="00BA2E28"/>
    <w:rsid w:val="00BC01E3"/>
    <w:rsid w:val="00BD02C9"/>
    <w:rsid w:val="00C4478A"/>
    <w:rsid w:val="00C71666"/>
    <w:rsid w:val="00CB747F"/>
    <w:rsid w:val="00D1147D"/>
    <w:rsid w:val="00D76F6F"/>
    <w:rsid w:val="00DC6CB6"/>
    <w:rsid w:val="00DE0E2A"/>
    <w:rsid w:val="00E24373"/>
    <w:rsid w:val="00E26FCE"/>
    <w:rsid w:val="00ED68C2"/>
    <w:rsid w:val="00F01FB8"/>
    <w:rsid w:val="00F21047"/>
    <w:rsid w:val="00F31973"/>
    <w:rsid w:val="00F369F0"/>
    <w:rsid w:val="00F8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94FB8"/>
  <w15:docId w15:val="{1D7405FF-CCE9-4429-A6EA-C30DBDC2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6534</Characters>
  <Application>Microsoft Office Word</Application>
  <DocSecurity>0</DocSecurity>
  <Lines>99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Рыжков Алексей Владимирович</cp:lastModifiedBy>
  <cp:revision>2</cp:revision>
  <cp:lastPrinted>2016-01-19T10:11:00Z</cp:lastPrinted>
  <dcterms:created xsi:type="dcterms:W3CDTF">2025-08-05T06:30:00Z</dcterms:created>
  <dcterms:modified xsi:type="dcterms:W3CDTF">2025-08-05T06:30:00Z</dcterms:modified>
</cp:coreProperties>
</file>